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01B5B" w14:textId="019C049C" w:rsidR="001819E6" w:rsidRDefault="00455E1D" w:rsidP="00455E1D">
      <w:pPr>
        <w:pStyle w:val="Title"/>
        <w:rPr>
          <w:b/>
          <w:bCs/>
          <w:sz w:val="52"/>
          <w:szCs w:val="52"/>
          <w:u w:val="single"/>
        </w:rPr>
      </w:pPr>
      <w:r w:rsidRPr="00455E1D">
        <w:rPr>
          <w:b/>
          <w:bCs/>
          <w:sz w:val="52"/>
          <w:szCs w:val="52"/>
          <w:u w:val="single"/>
        </w:rPr>
        <w:t>Referral for</w:t>
      </w:r>
      <w:r w:rsidR="00FA296B">
        <w:rPr>
          <w:b/>
          <w:bCs/>
          <w:sz w:val="52"/>
          <w:szCs w:val="52"/>
          <w:u w:val="single"/>
        </w:rPr>
        <w:t>m</w:t>
      </w:r>
      <w:r w:rsidR="001819E6">
        <w:rPr>
          <w:b/>
          <w:bCs/>
          <w:sz w:val="52"/>
          <w:szCs w:val="52"/>
          <w:u w:val="single"/>
        </w:rPr>
        <w:t>:</w:t>
      </w:r>
    </w:p>
    <w:p w14:paraId="19BD28AE" w14:textId="77777777" w:rsidR="001819E6" w:rsidRPr="001819E6" w:rsidRDefault="001819E6" w:rsidP="001819E6"/>
    <w:p w14:paraId="25B95A1D" w14:textId="77777777" w:rsidR="001819E6" w:rsidRDefault="00FA296B" w:rsidP="00455E1D">
      <w:pPr>
        <w:pStyle w:val="Title"/>
        <w:rPr>
          <w:b/>
          <w:bCs/>
          <w:sz w:val="52"/>
          <w:szCs w:val="52"/>
          <w:u w:val="single"/>
        </w:rPr>
      </w:pPr>
      <w:r>
        <w:rPr>
          <w:b/>
          <w:bCs/>
          <w:sz w:val="52"/>
          <w:szCs w:val="52"/>
          <w:u w:val="single"/>
        </w:rPr>
        <w:t>Northamptonshire</w:t>
      </w:r>
      <w:r w:rsidR="001819E6">
        <w:rPr>
          <w:b/>
          <w:bCs/>
          <w:sz w:val="52"/>
          <w:szCs w:val="52"/>
          <w:u w:val="single"/>
        </w:rPr>
        <w:t xml:space="preserve"> </w:t>
      </w:r>
    </w:p>
    <w:p w14:paraId="4BFCE49A" w14:textId="1928EAB8" w:rsidR="001819E6" w:rsidRDefault="001819E6" w:rsidP="00455E1D">
      <w:pPr>
        <w:pStyle w:val="Title"/>
        <w:rPr>
          <w:b/>
          <w:bCs/>
          <w:sz w:val="52"/>
          <w:szCs w:val="52"/>
          <w:u w:val="single"/>
        </w:rPr>
      </w:pPr>
      <w:r>
        <w:rPr>
          <w:b/>
          <w:bCs/>
          <w:sz w:val="52"/>
          <w:szCs w:val="52"/>
          <w:u w:val="single"/>
        </w:rPr>
        <w:t>Primary Care Wound Framework</w:t>
      </w:r>
      <w:r w:rsidR="00FA296B">
        <w:rPr>
          <w:b/>
          <w:bCs/>
          <w:sz w:val="52"/>
          <w:szCs w:val="52"/>
          <w:u w:val="single"/>
        </w:rPr>
        <w:t xml:space="preserve"> </w:t>
      </w:r>
    </w:p>
    <w:p w14:paraId="5CA731F6" w14:textId="77777777" w:rsidR="001B39CF" w:rsidRDefault="001B39CF" w:rsidP="00455E1D">
      <w:pPr>
        <w:pStyle w:val="Title"/>
        <w:rPr>
          <w:b/>
          <w:bCs/>
          <w:sz w:val="52"/>
          <w:szCs w:val="52"/>
          <w:u w:val="single"/>
        </w:rPr>
      </w:pPr>
    </w:p>
    <w:p w14:paraId="2C1E7A86" w14:textId="7F864237" w:rsidR="00455E1D" w:rsidRDefault="00FA296B" w:rsidP="00455E1D">
      <w:pPr>
        <w:pStyle w:val="Title"/>
        <w:rPr>
          <w:b/>
          <w:bCs/>
          <w:sz w:val="52"/>
          <w:szCs w:val="52"/>
          <w:u w:val="single"/>
        </w:rPr>
      </w:pPr>
      <w:r w:rsidRPr="00455E1D">
        <w:rPr>
          <w:b/>
          <w:bCs/>
          <w:sz w:val="52"/>
          <w:szCs w:val="52"/>
          <w:u w:val="single"/>
        </w:rPr>
        <w:t>Tier</w:t>
      </w:r>
      <w:r w:rsidR="00455E1D" w:rsidRPr="00455E1D">
        <w:rPr>
          <w:b/>
          <w:bCs/>
          <w:sz w:val="52"/>
          <w:szCs w:val="52"/>
          <w:u w:val="single"/>
        </w:rPr>
        <w:t xml:space="preserve"> 3 and </w:t>
      </w:r>
      <w:r w:rsidR="001819E6">
        <w:rPr>
          <w:b/>
          <w:bCs/>
          <w:sz w:val="52"/>
          <w:szCs w:val="52"/>
          <w:u w:val="single"/>
        </w:rPr>
        <w:t xml:space="preserve">Tier </w:t>
      </w:r>
      <w:r w:rsidR="00455E1D" w:rsidRPr="00455E1D">
        <w:rPr>
          <w:b/>
          <w:bCs/>
          <w:sz w:val="52"/>
          <w:szCs w:val="52"/>
          <w:u w:val="single"/>
        </w:rPr>
        <w:t xml:space="preserve">4 </w:t>
      </w:r>
      <w:r w:rsidR="001819E6">
        <w:rPr>
          <w:b/>
          <w:bCs/>
          <w:sz w:val="52"/>
          <w:szCs w:val="52"/>
          <w:u w:val="single"/>
        </w:rPr>
        <w:t>W</w:t>
      </w:r>
      <w:r w:rsidR="00455E1D" w:rsidRPr="00455E1D">
        <w:rPr>
          <w:b/>
          <w:bCs/>
          <w:sz w:val="52"/>
          <w:szCs w:val="52"/>
          <w:u w:val="single"/>
        </w:rPr>
        <w:t xml:space="preserve">ound </w:t>
      </w:r>
      <w:r w:rsidR="001819E6">
        <w:rPr>
          <w:b/>
          <w:bCs/>
          <w:sz w:val="52"/>
          <w:szCs w:val="52"/>
          <w:u w:val="single"/>
        </w:rPr>
        <w:t>C</w:t>
      </w:r>
      <w:r w:rsidR="00455E1D" w:rsidRPr="00455E1D">
        <w:rPr>
          <w:b/>
          <w:bCs/>
          <w:sz w:val="52"/>
          <w:szCs w:val="52"/>
          <w:u w:val="single"/>
        </w:rPr>
        <w:t xml:space="preserve">are </w:t>
      </w:r>
      <w:r w:rsidR="001819E6">
        <w:rPr>
          <w:b/>
          <w:bCs/>
          <w:sz w:val="52"/>
          <w:szCs w:val="52"/>
          <w:u w:val="single"/>
        </w:rPr>
        <w:t>C</w:t>
      </w:r>
      <w:r w:rsidR="00455E1D" w:rsidRPr="00455E1D">
        <w:rPr>
          <w:b/>
          <w:bCs/>
          <w:sz w:val="52"/>
          <w:szCs w:val="52"/>
          <w:u w:val="single"/>
        </w:rPr>
        <w:t>linics</w:t>
      </w:r>
    </w:p>
    <w:p w14:paraId="36CAE615" w14:textId="77777777" w:rsidR="00455E1D" w:rsidRDefault="00455E1D" w:rsidP="00455E1D"/>
    <w:p w14:paraId="6B6E33D3" w14:textId="77777777" w:rsidR="003C09A8" w:rsidRDefault="001819E6" w:rsidP="00455E1D">
      <w:r w:rsidRPr="001819E6">
        <w:rPr>
          <w:rFonts w:asciiTheme="majorHAnsi" w:hAnsiTheme="majorHAnsi" w:cstheme="majorHAnsi"/>
          <w:b/>
          <w:bCs/>
          <w:color w:val="FF0000"/>
          <w:sz w:val="28"/>
          <w:szCs w:val="28"/>
        </w:rPr>
        <w:t>S</w:t>
      </w:r>
      <w:r w:rsidR="00455E1D" w:rsidRPr="001819E6">
        <w:rPr>
          <w:rFonts w:asciiTheme="majorHAnsi" w:hAnsiTheme="majorHAnsi" w:cstheme="majorHAnsi"/>
          <w:b/>
          <w:bCs/>
          <w:color w:val="FF0000"/>
          <w:sz w:val="28"/>
          <w:szCs w:val="28"/>
        </w:rPr>
        <w:t>end completed referral forms</w:t>
      </w:r>
      <w:r w:rsidRPr="001819E6">
        <w:rPr>
          <w:rFonts w:asciiTheme="majorHAnsi" w:hAnsiTheme="majorHAnsi" w:cstheme="majorHAnsi"/>
          <w:b/>
          <w:bCs/>
          <w:color w:val="FF0000"/>
          <w:sz w:val="28"/>
          <w:szCs w:val="28"/>
        </w:rPr>
        <w:t>*</w:t>
      </w:r>
      <w:r w:rsidR="00455E1D" w:rsidRPr="001819E6">
        <w:rPr>
          <w:rFonts w:asciiTheme="majorHAnsi" w:hAnsiTheme="majorHAnsi" w:cstheme="majorHAnsi"/>
          <w:b/>
          <w:bCs/>
          <w:color w:val="FF0000"/>
          <w:sz w:val="28"/>
          <w:szCs w:val="28"/>
        </w:rPr>
        <w:t xml:space="preserve"> </w:t>
      </w:r>
      <w:r w:rsidR="003C09A8">
        <w:rPr>
          <w:rFonts w:asciiTheme="majorHAnsi" w:hAnsiTheme="majorHAnsi" w:cstheme="majorHAnsi"/>
          <w:b/>
          <w:bCs/>
          <w:color w:val="FF0000"/>
          <w:sz w:val="28"/>
          <w:szCs w:val="28"/>
        </w:rPr>
        <w:t xml:space="preserve">to </w:t>
      </w:r>
      <w:hyperlink r:id="rId8" w:history="1">
        <w:r w:rsidR="00455E1D" w:rsidRPr="001819E6">
          <w:rPr>
            <w:rStyle w:val="Hyperlink"/>
            <w:rFonts w:asciiTheme="majorHAnsi" w:hAnsiTheme="majorHAnsi" w:cstheme="majorHAnsi"/>
            <w:b/>
            <w:bCs/>
            <w:sz w:val="28"/>
            <w:szCs w:val="28"/>
          </w:rPr>
          <w:t>Northamptonshire.SPOA@nhft.nhs.uk</w:t>
        </w:r>
      </w:hyperlink>
    </w:p>
    <w:p w14:paraId="6BF46951" w14:textId="5333062E" w:rsidR="00455E1D" w:rsidRPr="003C09A8" w:rsidRDefault="003C09A8" w:rsidP="00455E1D">
      <w:r w:rsidRPr="003C09A8">
        <w:rPr>
          <w:b/>
          <w:bCs/>
          <w:color w:val="FF0000"/>
        </w:rPr>
        <w:t xml:space="preserve">It is essential </w:t>
      </w:r>
      <w:r>
        <w:rPr>
          <w:b/>
          <w:bCs/>
          <w:color w:val="FF0000"/>
        </w:rPr>
        <w:t xml:space="preserve">that </w:t>
      </w:r>
      <w:r w:rsidRPr="003C09A8">
        <w:rPr>
          <w:b/>
          <w:bCs/>
          <w:color w:val="FF0000"/>
        </w:rPr>
        <w:t>wound image(s) are provided</w:t>
      </w:r>
      <w:r w:rsidR="00482BD5">
        <w:rPr>
          <w:b/>
          <w:bCs/>
          <w:color w:val="FF0000"/>
        </w:rPr>
        <w:t xml:space="preserve"> for triage</w:t>
      </w:r>
      <w:r w:rsidRPr="003C09A8">
        <w:rPr>
          <w:b/>
          <w:bCs/>
          <w:color w:val="FF0000"/>
        </w:rPr>
        <w:t xml:space="preserve"> </w:t>
      </w:r>
      <w:r>
        <w:rPr>
          <w:b/>
          <w:bCs/>
          <w:color w:val="FF0000"/>
        </w:rPr>
        <w:t>(taken within past</w:t>
      </w:r>
      <w:r w:rsidRPr="003C09A8">
        <w:rPr>
          <w:b/>
          <w:bCs/>
          <w:color w:val="FF0000"/>
        </w:rPr>
        <w:t xml:space="preserve"> 7 days</w:t>
      </w:r>
      <w:r>
        <w:rPr>
          <w:b/>
          <w:bCs/>
          <w:color w:val="FF0000"/>
        </w:rPr>
        <w:t>)</w:t>
      </w:r>
      <w:r w:rsidRPr="003C09A8">
        <w:rPr>
          <w:b/>
          <w:bCs/>
          <w:color w:val="FF0000"/>
        </w:rPr>
        <w:t xml:space="preserve">. These may be attached </w:t>
      </w:r>
      <w:r>
        <w:rPr>
          <w:b/>
          <w:bCs/>
          <w:color w:val="FF0000"/>
        </w:rPr>
        <w:t>with</w:t>
      </w:r>
      <w:r w:rsidRPr="003C09A8">
        <w:rPr>
          <w:b/>
          <w:bCs/>
          <w:color w:val="FF0000"/>
        </w:rPr>
        <w:t xml:space="preserve"> the referral form or in Systmone</w:t>
      </w:r>
      <w:r w:rsidR="00455E1D" w:rsidRPr="003C09A8">
        <w:rPr>
          <w:rFonts w:asciiTheme="majorHAnsi" w:hAnsiTheme="majorHAnsi" w:cstheme="majorHAnsi"/>
          <w:b/>
          <w:bCs/>
          <w:color w:val="FF0000"/>
        </w:rPr>
        <w:t xml:space="preserve"> </w:t>
      </w:r>
      <w:r w:rsidRPr="003C09A8">
        <w:rPr>
          <w:rFonts w:asciiTheme="majorHAnsi" w:hAnsiTheme="majorHAnsi" w:cstheme="majorHAnsi"/>
          <w:b/>
          <w:bCs/>
          <w:color w:val="FF0000"/>
        </w:rPr>
        <w:t>attachments.</w:t>
      </w:r>
    </w:p>
    <w:p w14:paraId="098EEA78" w14:textId="77777777" w:rsidR="001819E6" w:rsidRDefault="001819E6" w:rsidP="00455E1D">
      <w:pPr>
        <w:rPr>
          <w:rFonts w:asciiTheme="majorHAnsi" w:hAnsiTheme="majorHAnsi" w:cstheme="majorHAnsi"/>
          <w:sz w:val="28"/>
          <w:szCs w:val="28"/>
        </w:rPr>
      </w:pPr>
    </w:p>
    <w:p w14:paraId="6E3A6145" w14:textId="308E86B7" w:rsidR="001819E6" w:rsidRDefault="001819E6" w:rsidP="00455E1D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1819E6">
        <w:rPr>
          <w:rFonts w:asciiTheme="majorHAnsi" w:hAnsiTheme="majorHAnsi" w:cstheme="majorHAnsi"/>
          <w:b/>
          <w:bCs/>
          <w:sz w:val="28"/>
          <w:szCs w:val="28"/>
        </w:rPr>
        <w:t>All fields must be completed</w:t>
      </w:r>
      <w:r>
        <w:rPr>
          <w:rFonts w:asciiTheme="majorHAnsi" w:hAnsiTheme="majorHAnsi" w:cstheme="majorHAnsi"/>
          <w:b/>
          <w:bCs/>
          <w:sz w:val="28"/>
          <w:szCs w:val="28"/>
        </w:rPr>
        <w:t>*</w:t>
      </w:r>
    </w:p>
    <w:p w14:paraId="46BA168A" w14:textId="3561706A" w:rsidR="001819E6" w:rsidRDefault="001819E6" w:rsidP="00455E1D">
      <w:pPr>
        <w:rPr>
          <w:rFonts w:asciiTheme="majorHAnsi" w:hAnsiTheme="majorHAnsi" w:cstheme="majorHAnsi"/>
          <w:sz w:val="28"/>
          <w:szCs w:val="28"/>
        </w:rPr>
      </w:pPr>
      <w:r w:rsidRPr="001819E6">
        <w:rPr>
          <w:rFonts w:asciiTheme="majorHAnsi" w:hAnsiTheme="majorHAnsi" w:cstheme="majorHAnsi"/>
          <w:sz w:val="28"/>
          <w:szCs w:val="28"/>
        </w:rPr>
        <w:t>Referrals will be rejected for the following reasons:</w:t>
      </w:r>
    </w:p>
    <w:p w14:paraId="1E678941" w14:textId="3C48A0D4" w:rsidR="001819E6" w:rsidRDefault="001819E6" w:rsidP="001819E6">
      <w:pPr>
        <w:pStyle w:val="ListParagraph"/>
        <w:numPr>
          <w:ilvl w:val="0"/>
          <w:numId w:val="3"/>
        </w:numPr>
        <w:rPr>
          <w:rFonts w:asciiTheme="majorHAnsi" w:hAnsiTheme="majorHAnsi" w:cstheme="majorHAnsi"/>
          <w:sz w:val="28"/>
          <w:szCs w:val="28"/>
        </w:rPr>
      </w:pPr>
      <w:r w:rsidRPr="001819E6">
        <w:rPr>
          <w:rFonts w:asciiTheme="majorHAnsi" w:hAnsiTheme="majorHAnsi" w:cstheme="majorHAnsi"/>
          <w:sz w:val="28"/>
          <w:szCs w:val="28"/>
        </w:rPr>
        <w:t>Incomplete referral</w:t>
      </w:r>
      <w:r>
        <w:rPr>
          <w:rFonts w:asciiTheme="majorHAnsi" w:hAnsiTheme="majorHAnsi" w:cstheme="majorHAnsi"/>
          <w:sz w:val="28"/>
          <w:szCs w:val="28"/>
        </w:rPr>
        <w:t xml:space="preserve"> form</w:t>
      </w:r>
    </w:p>
    <w:p w14:paraId="50288D8A" w14:textId="5A41BD5B" w:rsidR="001819E6" w:rsidRDefault="00EC4132" w:rsidP="00455E1D">
      <w:pPr>
        <w:pStyle w:val="ListParagraph"/>
        <w:numPr>
          <w:ilvl w:val="0"/>
          <w:numId w:val="3"/>
        </w:numPr>
        <w:rPr>
          <w:rFonts w:asciiTheme="majorHAnsi" w:hAnsiTheme="majorHAnsi" w:cstheme="majorHAnsi"/>
          <w:sz w:val="28"/>
          <w:szCs w:val="28"/>
        </w:rPr>
      </w:pPr>
      <w:r w:rsidRPr="00EC4132">
        <w:rPr>
          <w:rFonts w:asciiTheme="majorHAnsi" w:hAnsiTheme="majorHAnsi" w:cstheme="majorHAnsi"/>
          <w:b/>
          <w:bCs/>
          <w:sz w:val="28"/>
          <w:szCs w:val="28"/>
        </w:rPr>
        <w:t>No wound image(s) sent with referral form or from past 7 days accessible on SystmOne</w:t>
      </w:r>
    </w:p>
    <w:p w14:paraId="6CE61F33" w14:textId="6DD9AEF6" w:rsidR="00455E1D" w:rsidRPr="001819E6" w:rsidRDefault="001819E6" w:rsidP="00455E1D">
      <w:pPr>
        <w:pStyle w:val="ListParagraph"/>
        <w:numPr>
          <w:ilvl w:val="0"/>
          <w:numId w:val="3"/>
        </w:numPr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Patient d</w:t>
      </w:r>
      <w:r w:rsidR="00455E1D" w:rsidRPr="001819E6">
        <w:rPr>
          <w:rFonts w:asciiTheme="majorHAnsi" w:hAnsiTheme="majorHAnsi" w:cstheme="majorHAnsi"/>
          <w:sz w:val="28"/>
          <w:szCs w:val="28"/>
        </w:rPr>
        <w:t xml:space="preserve">oes not </w:t>
      </w:r>
      <w:r w:rsidRPr="001819E6">
        <w:rPr>
          <w:rFonts w:asciiTheme="majorHAnsi" w:hAnsiTheme="majorHAnsi" w:cstheme="majorHAnsi"/>
          <w:sz w:val="28"/>
          <w:szCs w:val="28"/>
        </w:rPr>
        <w:t xml:space="preserve">meet the criteria </w:t>
      </w:r>
      <w:r>
        <w:rPr>
          <w:rFonts w:asciiTheme="majorHAnsi" w:hAnsiTheme="majorHAnsi" w:cstheme="majorHAnsi"/>
          <w:sz w:val="28"/>
          <w:szCs w:val="28"/>
        </w:rPr>
        <w:t>for Tier 3 or Tier 4 Framework</w:t>
      </w: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3681"/>
        <w:gridCol w:w="5812"/>
      </w:tblGrid>
      <w:tr w:rsidR="00455E1D" w14:paraId="15CF0B71" w14:textId="77777777" w:rsidTr="00832DBA">
        <w:tc>
          <w:tcPr>
            <w:tcW w:w="9493" w:type="dxa"/>
            <w:gridSpan w:val="2"/>
          </w:tcPr>
          <w:p w14:paraId="1CA8ACA4" w14:textId="528B4618" w:rsidR="00455E1D" w:rsidRPr="002E0D0D" w:rsidRDefault="00455E1D" w:rsidP="004F7A56">
            <w:pPr>
              <w:pStyle w:val="Heading2"/>
              <w:rPr>
                <w:rFonts w:cstheme="majorHAnsi"/>
                <w:sz w:val="24"/>
                <w:szCs w:val="24"/>
              </w:rPr>
            </w:pPr>
            <w:r w:rsidRPr="002E0D0D">
              <w:rPr>
                <w:rFonts w:cstheme="majorHAnsi"/>
                <w:sz w:val="24"/>
                <w:szCs w:val="24"/>
              </w:rPr>
              <w:lastRenderedPageBreak/>
              <w:t xml:space="preserve">Tier Criteria Checklist </w:t>
            </w:r>
            <w:r w:rsidR="004F7A56" w:rsidRPr="002E0D0D">
              <w:rPr>
                <w:rFonts w:cstheme="majorHAnsi"/>
                <w:sz w:val="24"/>
                <w:szCs w:val="24"/>
              </w:rPr>
              <w:t>‘X’</w:t>
            </w:r>
            <w:r w:rsidRPr="002E0D0D">
              <w:rPr>
                <w:rFonts w:cstheme="majorHAnsi"/>
                <w:sz w:val="24"/>
                <w:szCs w:val="24"/>
              </w:rPr>
              <w:t xml:space="preserve"> all that apply:</w:t>
            </w:r>
          </w:p>
          <w:p w14:paraId="711BA348" w14:textId="77777777" w:rsidR="00F71BC6" w:rsidRPr="002E0D0D" w:rsidRDefault="00455E1D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  <w:u w:val="single"/>
              </w:rPr>
              <w:t>Tier 3 Indicators:</w:t>
            </w:r>
            <w:r w:rsidR="00F71BC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</w:p>
          <w:p w14:paraId="751A62B8" w14:textId="2C2382FC" w:rsidR="00FF4500" w:rsidRDefault="00FF4500" w:rsidP="00FF4500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Wound Healing Pathway considered / followed</w:t>
            </w:r>
            <w:r w:rsidR="00D672A5">
              <w:rPr>
                <w:rFonts w:asciiTheme="majorHAnsi" w:hAnsiTheme="majorHAnsi" w:cstheme="majorHAnsi"/>
                <w:sz w:val="24"/>
                <w:szCs w:val="24"/>
              </w:rPr>
              <w:t xml:space="preserve"> in Tier </w:t>
            </w:r>
            <w:r w:rsidR="00E466B7">
              <w:rPr>
                <w:rFonts w:asciiTheme="majorHAnsi" w:hAnsiTheme="majorHAnsi" w:cstheme="majorHAnsi"/>
                <w:sz w:val="24"/>
                <w:szCs w:val="24"/>
              </w:rPr>
              <w:t>½</w:t>
            </w:r>
          </w:p>
          <w:p w14:paraId="41D2D0AA" w14:textId="1F37FD2B" w:rsidR="00E466B7" w:rsidRPr="002E0D0D" w:rsidRDefault="00E466B7" w:rsidP="00FF4500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E466B7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E466B7">
              <w:rPr>
                <w:rFonts w:asciiTheme="majorHAnsi" w:hAnsiTheme="majorHAnsi" w:cstheme="majorHAnsi"/>
                <w:sz w:val="24"/>
                <w:szCs w:val="24"/>
              </w:rPr>
              <w:t xml:space="preserve">  Northants Lower Limb Pathway considered or followed in Tier 1/2</w:t>
            </w:r>
          </w:p>
          <w:p w14:paraId="0FF22433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Wound duration &gt; 6 months</w:t>
            </w:r>
          </w:p>
          <w:p w14:paraId="77CB8971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Wound size &gt; 100cm²</w:t>
            </w:r>
          </w:p>
          <w:p w14:paraId="27315C71" w14:textId="1B5F6C43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Wound has not reduced in size by 20-30% in </w:t>
            </w:r>
            <w:r w:rsidR="000729C8">
              <w:rPr>
                <w:rFonts w:asciiTheme="majorHAnsi" w:hAnsiTheme="majorHAnsi" w:cstheme="majorHAnsi"/>
                <w:sz w:val="24"/>
                <w:szCs w:val="24"/>
              </w:rPr>
              <w:t>6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weeks</w:t>
            </w:r>
          </w:p>
          <w:p w14:paraId="6BB9AEC5" w14:textId="318D0B32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Unresolved / recurrent </w:t>
            </w:r>
            <w:r w:rsidR="00FF4500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wound or </w:t>
            </w:r>
            <w:r w:rsidR="00F95966">
              <w:rPr>
                <w:rFonts w:asciiTheme="majorHAnsi" w:hAnsiTheme="majorHAnsi" w:cstheme="majorHAnsi"/>
                <w:sz w:val="24"/>
                <w:szCs w:val="24"/>
              </w:rPr>
              <w:t>peri-wound</w:t>
            </w:r>
            <w:r w:rsidR="00FF4500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skin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infection despite treatment</w:t>
            </w:r>
          </w:p>
          <w:p w14:paraId="23D28273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Non-concordance of advised wound management</w:t>
            </w:r>
          </w:p>
          <w:p w14:paraId="6ACBEB05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Fungating wound</w:t>
            </w:r>
          </w:p>
          <w:p w14:paraId="0826328E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Unmanaged pain</w:t>
            </w:r>
          </w:p>
          <w:p w14:paraId="65716EEF" w14:textId="35951977" w:rsidR="00FF4500" w:rsidRPr="002E0D0D" w:rsidRDefault="00FF4500" w:rsidP="00F71B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4607CB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Heavily exudating wounds </w:t>
            </w:r>
          </w:p>
          <w:p w14:paraId="366F1DED" w14:textId="77777777" w:rsidR="00F71BC6" w:rsidRPr="002E0D0D" w:rsidRDefault="00F71BC6" w:rsidP="00F71BC6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Tubes / drains / stomas with open wounds that are healthy</w:t>
            </w:r>
          </w:p>
          <w:p w14:paraId="4028326B" w14:textId="3139D8C6" w:rsidR="00455E1D" w:rsidRPr="002E0D0D" w:rsidRDefault="00F71BC6" w:rsidP="00F71BC6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Static wounds more than 6 months old not expected to heal (aim of living well with a wound(s)</w:t>
            </w:r>
          </w:p>
          <w:p w14:paraId="61230870" w14:textId="51057A78" w:rsidR="00455E1D" w:rsidRPr="002E0D0D" w:rsidRDefault="00455E1D" w:rsidP="00FF4500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ABPI outside </w:t>
            </w:r>
            <w:r w:rsidR="00E466B7">
              <w:rPr>
                <w:rFonts w:asciiTheme="majorHAnsi" w:hAnsiTheme="majorHAnsi" w:cstheme="majorHAnsi"/>
                <w:sz w:val="24"/>
                <w:szCs w:val="24"/>
              </w:rPr>
              <w:t>0.8-1.3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range</w:t>
            </w:r>
            <w:r w:rsidR="00E466B7">
              <w:rPr>
                <w:rFonts w:asciiTheme="majorHAnsi" w:hAnsiTheme="majorHAnsi" w:cstheme="majorHAnsi"/>
                <w:sz w:val="24"/>
                <w:szCs w:val="24"/>
              </w:rPr>
              <w:t>, unable to obtain ABPI</w:t>
            </w:r>
            <w:r w:rsidR="00FA296B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and appropriate 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treatment / </w:t>
            </w:r>
            <w:r w:rsidR="00FA296B" w:rsidRPr="002E0D0D">
              <w:rPr>
                <w:rFonts w:asciiTheme="majorHAnsi" w:hAnsiTheme="majorHAnsi" w:cstheme="majorHAnsi"/>
                <w:sz w:val="24"/>
                <w:szCs w:val="24"/>
              </w:rPr>
              <w:t>referral to vascular has been made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/ considered</w:t>
            </w:r>
            <w:r w:rsidR="004F7A56" w:rsidRPr="002E0D0D">
              <w:rPr>
                <w:sz w:val="24"/>
                <w:szCs w:val="24"/>
              </w:rPr>
              <w:t xml:space="preserve"> (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>as per Northants Lower Limb Pathway)</w:t>
            </w:r>
          </w:p>
          <w:p w14:paraId="31D6782A" w14:textId="323FB4BD" w:rsidR="00FA296B" w:rsidRPr="002E0D0D" w:rsidRDefault="00FA296B" w:rsidP="00455E1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E466B7">
              <w:rPr>
                <w:rFonts w:asciiTheme="majorHAnsi" w:hAnsiTheme="majorHAnsi" w:cstheme="majorHAnsi"/>
                <w:sz w:val="24"/>
                <w:szCs w:val="24"/>
              </w:rPr>
              <w:t>Venous leg ulceration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with foot deformity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/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fixed ankle joint </w:t>
            </w:r>
            <w:r w:rsidR="00E466B7">
              <w:rPr>
                <w:rFonts w:asciiTheme="majorHAnsi" w:hAnsiTheme="majorHAnsi" w:cstheme="majorHAnsi"/>
                <w:sz w:val="24"/>
                <w:szCs w:val="24"/>
              </w:rPr>
              <w:t>or reduced range of motion</w:t>
            </w:r>
          </w:p>
          <w:p w14:paraId="078BA58A" w14:textId="07396000" w:rsidR="00455E1D" w:rsidRDefault="002E0D0D" w:rsidP="002E0D0D">
            <w:pPr>
              <w:pStyle w:val="ListBullet"/>
              <w:numPr>
                <w:ilvl w:val="0"/>
                <w:numId w:val="0"/>
              </w:numPr>
              <w:ind w:left="360" w:hanging="326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     </w:t>
            </w: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When the patient’s wound is </w:t>
            </w:r>
            <w:r w:rsidR="009201F5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healthy and </w:t>
            </w: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on a healing trajectory then the patient will be transferred back to Tier </w:t>
            </w:r>
            <w:r w:rsidR="009201F5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1/</w:t>
            </w: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2</w:t>
            </w:r>
          </w:p>
          <w:p w14:paraId="32652405" w14:textId="77777777" w:rsidR="002E0D0D" w:rsidRPr="002E0D0D" w:rsidRDefault="002E0D0D" w:rsidP="002E0D0D">
            <w:pPr>
              <w:pStyle w:val="ListBullet"/>
              <w:numPr>
                <w:ilvl w:val="0"/>
                <w:numId w:val="0"/>
              </w:numPr>
              <w:ind w:left="360" w:hanging="326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  <w:p w14:paraId="028BECEC" w14:textId="77777777" w:rsidR="00455E1D" w:rsidRDefault="00455E1D" w:rsidP="00455E1D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b/>
                <w:bCs/>
                <w:sz w:val="24"/>
                <w:szCs w:val="24"/>
                <w:u w:val="single"/>
              </w:rPr>
            </w:pP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  <w:u w:val="single"/>
              </w:rPr>
              <w:t>Tier 4 Indicators:</w:t>
            </w:r>
          </w:p>
          <w:p w14:paraId="7B86D22E" w14:textId="756813A6" w:rsidR="00CD56C6" w:rsidRPr="002E0D0D" w:rsidRDefault="00CD56C6" w:rsidP="00455E1D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b/>
                <w:bCs/>
                <w:sz w:val="24"/>
                <w:szCs w:val="24"/>
                <w:u w:val="single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CD56C6">
              <w:rPr>
                <w:rFonts w:ascii="Aptos" w:hAnsi="Aptos"/>
                <w:b/>
                <w:bCs/>
                <w:color w:val="000000"/>
                <w:sz w:val="24"/>
                <w:szCs w:val="24"/>
              </w:rPr>
              <w:t>Wounds failing to heal within each 12-week cycle</w:t>
            </w:r>
          </w:p>
          <w:p w14:paraId="7E716A91" w14:textId="637D88CF" w:rsidR="00455E1D" w:rsidRPr="002E0D0D" w:rsidRDefault="00455E1D" w:rsidP="00CD56C6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Wounds </w:t>
            </w:r>
            <w:proofErr w:type="gramStart"/>
            <w:r w:rsidR="006617E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has</w:t>
            </w:r>
            <w:proofErr w:type="gramEnd"/>
            <w:r w:rsidR="006617E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not</w:t>
            </w:r>
            <w:r w:rsidR="00F82C62"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reduce</w:t>
            </w:r>
            <w:r w:rsidR="006617E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</w:t>
            </w:r>
            <w:r w:rsidR="00F82C62"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</w:t>
            </w:r>
            <w:r w:rsidR="006617E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in size </w:t>
            </w:r>
            <w:r w:rsidR="00F82C62"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by 20-30% in 6 weeks </w:t>
            </w: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despite Tier 3 intervention</w:t>
            </w:r>
          </w:p>
          <w:p w14:paraId="45794553" w14:textId="4B1F1BDC" w:rsidR="00674A6B" w:rsidRPr="002E0D0D" w:rsidRDefault="00455E1D" w:rsidP="00455E1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Exposed </w:t>
            </w:r>
            <w:r w:rsidR="00674A6B" w:rsidRPr="002E0D0D">
              <w:rPr>
                <w:rFonts w:asciiTheme="majorHAnsi" w:hAnsiTheme="majorHAnsi" w:cstheme="majorHAnsi"/>
                <w:sz w:val="24"/>
                <w:szCs w:val="24"/>
              </w:rPr>
              <w:t>structures e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>.</w:t>
            </w:r>
            <w:r w:rsidR="00674A6B" w:rsidRPr="002E0D0D">
              <w:rPr>
                <w:rFonts w:asciiTheme="majorHAnsi" w:hAnsiTheme="majorHAnsi" w:cstheme="majorHAnsi"/>
                <w:sz w:val="24"/>
                <w:szCs w:val="24"/>
              </w:rPr>
              <w:t>g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>.</w:t>
            </w:r>
            <w:r w:rsidR="00674A6B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tendon</w:t>
            </w:r>
            <w:r w:rsidR="004607CB" w:rsidRPr="002E0D0D">
              <w:rPr>
                <w:rFonts w:asciiTheme="majorHAnsi" w:hAnsiTheme="majorHAnsi" w:cstheme="majorHAnsi"/>
                <w:sz w:val="24"/>
                <w:szCs w:val="24"/>
              </w:rPr>
              <w:t>, bone</w:t>
            </w:r>
            <w:r w:rsidR="00674A6B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or muscle</w:t>
            </w:r>
          </w:p>
          <w:p w14:paraId="12BD101A" w14:textId="2C5FC78C" w:rsidR="00674A6B" w:rsidRPr="002E0D0D" w:rsidRDefault="00674A6B" w:rsidP="00FA296B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Devitalized tissue</w:t>
            </w:r>
          </w:p>
          <w:p w14:paraId="0D78CD1E" w14:textId="7609D00E" w:rsidR="00FA296B" w:rsidRPr="002E0D0D" w:rsidRDefault="00455E1D" w:rsidP="00FA296B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Heavily exudating wounds</w:t>
            </w:r>
            <w:r w:rsidR="00674A6B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not responding to treatment</w:t>
            </w:r>
          </w:p>
          <w:p w14:paraId="339FD8FA" w14:textId="7B70DB35" w:rsidR="00455E1D" w:rsidRPr="002E0D0D" w:rsidRDefault="00FA296B" w:rsidP="00FA296B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Severe lymphoedema with open wounds</w:t>
            </w:r>
          </w:p>
          <w:p w14:paraId="1653B69B" w14:textId="5BFFC52C" w:rsidR="00455E1D" w:rsidRPr="002E0D0D" w:rsidRDefault="00455E1D" w:rsidP="00455E1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Unusual wound presentations </w:t>
            </w:r>
            <w:r w:rsidR="00F82C62" w:rsidRPr="002E0D0D">
              <w:rPr>
                <w:rFonts w:asciiTheme="majorHAnsi" w:hAnsiTheme="majorHAnsi" w:cstheme="majorHAnsi"/>
                <w:sz w:val="24"/>
                <w:szCs w:val="24"/>
              </w:rPr>
              <w:t>/ no diagnosis</w:t>
            </w:r>
          </w:p>
          <w:p w14:paraId="24910C3C" w14:textId="77777777" w:rsidR="00455E1D" w:rsidRPr="002E0D0D" w:rsidRDefault="00455E1D" w:rsidP="00455E1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Need for advanced treatment and investigations</w:t>
            </w:r>
          </w:p>
          <w:p w14:paraId="755BF7A7" w14:textId="03FECDEA" w:rsidR="00674A6B" w:rsidRPr="002E0D0D" w:rsidRDefault="00674A6B" w:rsidP="00455E1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Lower limb ulceration with cardiac failure</w:t>
            </w:r>
          </w:p>
          <w:p w14:paraId="45BA5290" w14:textId="583775D8" w:rsidR="00674A6B" w:rsidRPr="002E0D0D" w:rsidRDefault="00674A6B" w:rsidP="00674A6B">
            <w:pPr>
              <w:pStyle w:val="ListBullet"/>
              <w:numPr>
                <w:ilvl w:val="0"/>
                <w:numId w:val="0"/>
              </w:numPr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Tubes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/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drains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/</w:t>
            </w:r>
            <w:r w:rsidR="004F7A56"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stoma sites with open wounds that are not healthy &amp; healing</w:t>
            </w:r>
          </w:p>
          <w:p w14:paraId="1402B9B8" w14:textId="77069E99" w:rsidR="002E0D0D" w:rsidRDefault="00674A6B" w:rsidP="00C83114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>[ ]</w:t>
            </w:r>
            <w:proofErr w:type="gramEnd"/>
            <w:r w:rsidRPr="002E0D0D">
              <w:rPr>
                <w:rFonts w:asciiTheme="majorHAnsi" w:hAnsiTheme="majorHAnsi" w:cstheme="majorHAnsi"/>
                <w:sz w:val="24"/>
                <w:szCs w:val="24"/>
              </w:rPr>
              <w:t xml:space="preserve"> Other complex factors requiring specialist input – Please list below:</w:t>
            </w:r>
          </w:p>
          <w:p w14:paraId="04D3BCA1" w14:textId="77777777" w:rsidR="00C83114" w:rsidRDefault="00C83114" w:rsidP="00C83114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0CF22CE" w14:textId="77777777" w:rsidR="00C83114" w:rsidRDefault="00C83114" w:rsidP="00C83114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345C254A" w14:textId="77777777" w:rsidR="00C83114" w:rsidRPr="002E0D0D" w:rsidRDefault="00C83114" w:rsidP="00C83114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CA089B0" w14:textId="33B70060" w:rsidR="004F7A56" w:rsidRDefault="002E0D0D" w:rsidP="002E0D0D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 w:val="28"/>
                <w:szCs w:val="28"/>
              </w:rPr>
            </w:pPr>
            <w:r w:rsidRPr="002E0D0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     When the patient’s wound is on a healing trajectory (or static / healthy and not expected to heal / patient living well with a wound), then the patient will be transferred back to appropriate Tier.</w:t>
            </w:r>
          </w:p>
        </w:tc>
      </w:tr>
      <w:tr w:rsidR="00455E1D" w14:paraId="79A99FC0" w14:textId="77777777" w:rsidTr="00832DBA">
        <w:tc>
          <w:tcPr>
            <w:tcW w:w="3681" w:type="dxa"/>
          </w:tcPr>
          <w:p w14:paraId="7BE10952" w14:textId="77777777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  <w:p w14:paraId="7D9C7B2D" w14:textId="77777777" w:rsidR="00832DBA" w:rsidRDefault="00832DBA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  <w:p w14:paraId="14CB2D4E" w14:textId="7FC682FF" w:rsidR="00455E1D" w:rsidRP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455E1D">
              <w:rPr>
                <w:rFonts w:asciiTheme="majorHAnsi" w:hAnsiTheme="majorHAnsi" w:cstheme="majorHAnsi"/>
                <w:sz w:val="28"/>
                <w:szCs w:val="28"/>
              </w:rPr>
              <w:t>Referrers name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>:</w:t>
            </w:r>
          </w:p>
          <w:p w14:paraId="5195B3F8" w14:textId="48D7C1ED" w:rsidR="00455E1D" w:rsidRP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455E1D">
              <w:rPr>
                <w:rFonts w:asciiTheme="majorHAnsi" w:hAnsiTheme="majorHAnsi" w:cstheme="majorHAnsi"/>
                <w:sz w:val="28"/>
                <w:szCs w:val="28"/>
              </w:rPr>
              <w:t>Job title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>:</w:t>
            </w:r>
          </w:p>
          <w:p w14:paraId="3D6B9B7C" w14:textId="663CE65F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Email Address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 xml:space="preserve"> 1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: </w:t>
            </w:r>
          </w:p>
          <w:p w14:paraId="42F6B41C" w14:textId="2FA989BE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Email Address 2:</w:t>
            </w:r>
          </w:p>
        </w:tc>
        <w:tc>
          <w:tcPr>
            <w:tcW w:w="5812" w:type="dxa"/>
          </w:tcPr>
          <w:p w14:paraId="165F3D28" w14:textId="4A58D58A" w:rsidR="00455E1D" w:rsidRDefault="004F7A56" w:rsidP="00455E1D">
            <w:pP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 xml:space="preserve">Include GP Practice </w:t>
            </w:r>
            <w:r w:rsidR="00832DBA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>(</w:t>
            </w:r>
            <w:r w:rsidR="004B57E0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>admin</w:t>
            </w:r>
            <w:r w:rsidR="00832DBA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>)</w:t>
            </w:r>
            <w:r w:rsidR="004B57E0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Pr="004F7A56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 xml:space="preserve">email </w:t>
            </w:r>
            <w:r w:rsidR="00832DBA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 xml:space="preserve">- </w:t>
            </w:r>
            <w:r w:rsidRPr="004F7A56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 xml:space="preserve">for </w:t>
            </w:r>
            <w:r w:rsidR="00832DBA"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>triage outcome</w:t>
            </w:r>
          </w:p>
          <w:p w14:paraId="1C473F90" w14:textId="77777777" w:rsidR="004B57E0" w:rsidRDefault="004B57E0" w:rsidP="00455E1D">
            <w:pP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</w:pPr>
          </w:p>
          <w:p w14:paraId="5E739855" w14:textId="77777777" w:rsidR="004B57E0" w:rsidRDefault="004B57E0" w:rsidP="00455E1D">
            <w:pP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</w:pPr>
          </w:p>
          <w:p w14:paraId="2C5E04B8" w14:textId="77777777" w:rsidR="004B57E0" w:rsidRDefault="004B57E0" w:rsidP="00455E1D">
            <w:pP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</w:pPr>
          </w:p>
          <w:p w14:paraId="0D6869A5" w14:textId="37CB8516" w:rsidR="004B57E0" w:rsidRPr="004F7A56" w:rsidRDefault="004B57E0" w:rsidP="00455E1D">
            <w:pP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455E1D" w14:paraId="09688132" w14:textId="77777777" w:rsidTr="00832DBA">
        <w:tc>
          <w:tcPr>
            <w:tcW w:w="9493" w:type="dxa"/>
            <w:gridSpan w:val="2"/>
          </w:tcPr>
          <w:p w14:paraId="1A1CECBE" w14:textId="77777777" w:rsidR="00674A6B" w:rsidRDefault="00674A6B" w:rsidP="00455E1D">
            <w:pPr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</w:pPr>
          </w:p>
          <w:p w14:paraId="393D8D75" w14:textId="52C99318" w:rsidR="00455E1D" w:rsidRPr="00455E1D" w:rsidRDefault="00455E1D" w:rsidP="00455E1D">
            <w:pPr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</w:pPr>
            <w:r w:rsidRPr="00455E1D"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  <w:t>Patient Details:</w:t>
            </w:r>
          </w:p>
        </w:tc>
      </w:tr>
      <w:tr w:rsidR="00455E1D" w14:paraId="2E2173DC" w14:textId="77777777" w:rsidTr="00832DBA">
        <w:tc>
          <w:tcPr>
            <w:tcW w:w="3681" w:type="dxa"/>
          </w:tcPr>
          <w:p w14:paraId="60FF3D1D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Patients Initials:</w:t>
            </w:r>
          </w:p>
          <w:p w14:paraId="3023B710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NHS NO: </w:t>
            </w:r>
          </w:p>
          <w:p w14:paraId="4148CE3E" w14:textId="77777777" w:rsidR="00CD09A9" w:rsidRDefault="00CD09A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DOB:</w:t>
            </w:r>
          </w:p>
          <w:p w14:paraId="7B628D85" w14:textId="077133BA" w:rsidR="00CD09A9" w:rsidRDefault="00CD09A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Home Address: </w:t>
            </w:r>
          </w:p>
        </w:tc>
        <w:tc>
          <w:tcPr>
            <w:tcW w:w="5812" w:type="dxa"/>
          </w:tcPr>
          <w:p w14:paraId="0EDC226D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41AA3064" w14:textId="77777777" w:rsidTr="00832DBA">
        <w:tc>
          <w:tcPr>
            <w:tcW w:w="3681" w:type="dxa"/>
          </w:tcPr>
          <w:p w14:paraId="5466849B" w14:textId="7A7CA35F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Allergies:</w:t>
            </w:r>
          </w:p>
        </w:tc>
        <w:tc>
          <w:tcPr>
            <w:tcW w:w="5812" w:type="dxa"/>
          </w:tcPr>
          <w:p w14:paraId="7BFA054C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1C9C47B4" w14:textId="77777777" w:rsidTr="00832DBA">
        <w:tc>
          <w:tcPr>
            <w:tcW w:w="3681" w:type="dxa"/>
          </w:tcPr>
          <w:p w14:paraId="22DC055D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Current Medications:</w:t>
            </w:r>
          </w:p>
          <w:p w14:paraId="390F48DE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1A6B2CA4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32A2E772" w14:textId="77777777" w:rsidTr="00832DBA">
        <w:tc>
          <w:tcPr>
            <w:tcW w:w="3681" w:type="dxa"/>
          </w:tcPr>
          <w:p w14:paraId="26111CE2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0E7DB9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Relevant</w:t>
            </w: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 xml:space="preserve"> Medical History:</w:t>
            </w:r>
          </w:p>
          <w:p w14:paraId="327779BE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2C862E17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15D39216" w14:textId="77777777" w:rsidTr="00832DBA">
        <w:tc>
          <w:tcPr>
            <w:tcW w:w="3681" w:type="dxa"/>
          </w:tcPr>
          <w:p w14:paraId="13683580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Special Requirements:</w:t>
            </w:r>
          </w:p>
          <w:p w14:paraId="75462817" w14:textId="1D2064F9" w:rsidR="00455E1D" w:rsidRPr="00674A6B" w:rsidRDefault="003410DB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proofErr w:type="spellStart"/>
            <w:r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>e.</w:t>
            </w:r>
            <w:r w:rsidR="00674A6B" w:rsidRPr="00674A6B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>g</w:t>
            </w:r>
            <w:proofErr w:type="spellEnd"/>
            <w:r w:rsidR="00674A6B" w:rsidRPr="00674A6B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>: communication, accessibility or adaptions required.</w:t>
            </w:r>
          </w:p>
        </w:tc>
        <w:tc>
          <w:tcPr>
            <w:tcW w:w="5812" w:type="dxa"/>
          </w:tcPr>
          <w:p w14:paraId="1F7CE7C1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4F9B5A87" w14:textId="77777777" w:rsidTr="00832DBA">
        <w:tc>
          <w:tcPr>
            <w:tcW w:w="3681" w:type="dxa"/>
          </w:tcPr>
          <w:p w14:paraId="6F3B59C4" w14:textId="711AD66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Any recent changes in health condition?</w:t>
            </w:r>
          </w:p>
        </w:tc>
        <w:tc>
          <w:tcPr>
            <w:tcW w:w="5812" w:type="dxa"/>
          </w:tcPr>
          <w:p w14:paraId="52EFABB7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334929" w14:paraId="2BCED5BA" w14:textId="77777777" w:rsidTr="00832DBA">
        <w:tc>
          <w:tcPr>
            <w:tcW w:w="3681" w:type="dxa"/>
          </w:tcPr>
          <w:p w14:paraId="3455E7AA" w14:textId="77777777" w:rsidR="00334929" w:rsidRDefault="0033492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Nutritional status:</w:t>
            </w:r>
          </w:p>
          <w:p w14:paraId="79742462" w14:textId="77777777" w:rsidR="00334929" w:rsidRDefault="0033492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MUST Score?</w:t>
            </w:r>
          </w:p>
          <w:p w14:paraId="3844F141" w14:textId="29F6E07E" w:rsidR="00334929" w:rsidRDefault="0033492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Dietician referral?</w:t>
            </w:r>
          </w:p>
        </w:tc>
        <w:tc>
          <w:tcPr>
            <w:tcW w:w="5812" w:type="dxa"/>
          </w:tcPr>
          <w:p w14:paraId="47E809DA" w14:textId="7E4DFC2F" w:rsidR="00334929" w:rsidRPr="00334929" w:rsidRDefault="00334929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334929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Eating well / reduced intake / poor intake</w:t>
            </w:r>
          </w:p>
        </w:tc>
      </w:tr>
      <w:tr w:rsidR="00DE23C7" w14:paraId="06909940" w14:textId="77777777" w:rsidTr="00832DBA">
        <w:tc>
          <w:tcPr>
            <w:tcW w:w="3681" w:type="dxa"/>
          </w:tcPr>
          <w:p w14:paraId="25A94F17" w14:textId="4D63A291" w:rsidR="00DE23C7" w:rsidRDefault="00DE23C7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Is the patient </w:t>
            </w:r>
            <w:r w:rsidR="000E7DB9">
              <w:rPr>
                <w:rFonts w:asciiTheme="majorHAnsi" w:hAnsiTheme="majorHAnsi" w:cstheme="majorHAnsi"/>
                <w:sz w:val="28"/>
                <w:szCs w:val="28"/>
              </w:rPr>
              <w:t xml:space="preserve">currently (or recently) 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>under any other specialist services?</w:t>
            </w:r>
          </w:p>
          <w:p w14:paraId="6C9A1C21" w14:textId="7A60DB6B" w:rsidR="00DE23C7" w:rsidRPr="00DE23C7" w:rsidRDefault="00DE23C7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DE23C7">
              <w:rPr>
                <w:rFonts w:asciiTheme="majorHAnsi" w:hAnsiTheme="majorHAnsi" w:cstheme="majorHAnsi"/>
                <w:i/>
                <w:iCs/>
              </w:rPr>
              <w:t>Please specify</w:t>
            </w:r>
          </w:p>
        </w:tc>
        <w:tc>
          <w:tcPr>
            <w:tcW w:w="5812" w:type="dxa"/>
          </w:tcPr>
          <w:p w14:paraId="6F3605FC" w14:textId="77777777" w:rsidR="00DE23C7" w:rsidRDefault="00DE23C7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636DC07E" w14:textId="77777777" w:rsidTr="00832DBA">
        <w:tc>
          <w:tcPr>
            <w:tcW w:w="9493" w:type="dxa"/>
            <w:gridSpan w:val="2"/>
          </w:tcPr>
          <w:p w14:paraId="207FD727" w14:textId="4E61911F" w:rsidR="00455E1D" w:rsidRPr="00455E1D" w:rsidRDefault="00455E1D" w:rsidP="00455E1D">
            <w:pPr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</w:pPr>
            <w:r w:rsidRPr="00455E1D"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  <w:t>Wound Details:</w:t>
            </w:r>
          </w:p>
        </w:tc>
      </w:tr>
      <w:tr w:rsidR="00455E1D" w14:paraId="2B36927B" w14:textId="77777777" w:rsidTr="00832DBA">
        <w:tc>
          <w:tcPr>
            <w:tcW w:w="3681" w:type="dxa"/>
          </w:tcPr>
          <w:p w14:paraId="6C662C0B" w14:textId="42F0FC3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Wound Type:</w:t>
            </w:r>
          </w:p>
          <w:p w14:paraId="79597AC6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78C7FCB5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2870E456" w14:textId="77777777" w:rsidTr="00832DBA">
        <w:tc>
          <w:tcPr>
            <w:tcW w:w="3681" w:type="dxa"/>
          </w:tcPr>
          <w:p w14:paraId="6FC42C7A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Location:</w:t>
            </w:r>
          </w:p>
          <w:p w14:paraId="679E53B8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3FFEAE48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1F64DAE9" w14:textId="77777777" w:rsidTr="00832DBA">
        <w:tc>
          <w:tcPr>
            <w:tcW w:w="3681" w:type="dxa"/>
          </w:tcPr>
          <w:p w14:paraId="0EC3F502" w14:textId="7A2E628D" w:rsidR="004F7A56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Dimensions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>:</w:t>
            </w: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 xml:space="preserve"> </w:t>
            </w:r>
          </w:p>
          <w:p w14:paraId="5FDBFA79" w14:textId="54F270E3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  <w:p w14:paraId="3300F190" w14:textId="449313F0" w:rsidR="00455E1D" w:rsidRPr="00674A6B" w:rsidRDefault="00674A6B" w:rsidP="00455E1D">
            <w:pPr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</w:pPr>
            <w:r w:rsidRPr="00674A6B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>Undermining</w:t>
            </w:r>
            <w:r w:rsidR="004F7A56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 xml:space="preserve"> edges</w:t>
            </w:r>
            <w:r w:rsidRPr="00674A6B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>? – if yes please specify</w:t>
            </w:r>
            <w:r w:rsidR="004F7A56">
              <w:rPr>
                <w:rFonts w:asciiTheme="majorHAnsi" w:hAnsiTheme="majorHAnsi" w:cstheme="majorHAnsi"/>
                <w:i/>
                <w:iCs/>
                <w:sz w:val="22"/>
                <w:szCs w:val="22"/>
              </w:rPr>
              <w:t xml:space="preserve"> using clockface description</w:t>
            </w:r>
          </w:p>
        </w:tc>
        <w:tc>
          <w:tcPr>
            <w:tcW w:w="5812" w:type="dxa"/>
          </w:tcPr>
          <w:p w14:paraId="2EAB2A2D" w14:textId="21E91A8F" w:rsidR="00455E1D" w:rsidRP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Length (mm)</w:t>
            </w: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:</w:t>
            </w:r>
          </w:p>
          <w:p w14:paraId="235D6437" w14:textId="06ACA782" w:rsidR="004F7A56" w:rsidRP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Width (mm)</w:t>
            </w: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:</w:t>
            </w:r>
          </w:p>
          <w:p w14:paraId="37CB39F8" w14:textId="28A2EB9D" w:rsidR="004F7A56" w:rsidRP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Depth (mm)</w:t>
            </w: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:</w:t>
            </w:r>
          </w:p>
          <w:p w14:paraId="463FF9F4" w14:textId="0D35A128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Undermining (mm)</w:t>
            </w: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:</w:t>
            </w:r>
          </w:p>
        </w:tc>
      </w:tr>
      <w:tr w:rsidR="00455E1D" w14:paraId="6EEF94A2" w14:textId="77777777" w:rsidTr="00832DBA">
        <w:tc>
          <w:tcPr>
            <w:tcW w:w="3681" w:type="dxa"/>
          </w:tcPr>
          <w:p w14:paraId="1B70C5F4" w14:textId="4D4F66FA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Duration of Wound:</w:t>
            </w:r>
          </w:p>
          <w:p w14:paraId="7B2EEB3E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5203981E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7D3BC1A6" w14:textId="77777777" w:rsidTr="00832DBA">
        <w:tc>
          <w:tcPr>
            <w:tcW w:w="3681" w:type="dxa"/>
          </w:tcPr>
          <w:p w14:paraId="0BD244FE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lastRenderedPageBreak/>
              <w:t>Wound Bed Description:</w:t>
            </w:r>
          </w:p>
          <w:p w14:paraId="7825ED9B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62193CBB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05CD817F" w14:textId="77777777" w:rsidTr="00832DBA">
        <w:tc>
          <w:tcPr>
            <w:tcW w:w="3681" w:type="dxa"/>
          </w:tcPr>
          <w:p w14:paraId="14910882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Signs of Infection:</w:t>
            </w:r>
          </w:p>
          <w:p w14:paraId="7880F6D6" w14:textId="77777777" w:rsidR="00455E1D" w:rsidRPr="00CB2CD9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068A6190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674A6B" w14:paraId="33CEF934" w14:textId="77777777" w:rsidTr="00832DBA">
        <w:tc>
          <w:tcPr>
            <w:tcW w:w="3681" w:type="dxa"/>
          </w:tcPr>
          <w:p w14:paraId="1497A933" w14:textId="38A2F8CA" w:rsidR="00674A6B" w:rsidRPr="00CB2CD9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Local or Systemic infection: </w:t>
            </w:r>
          </w:p>
        </w:tc>
        <w:tc>
          <w:tcPr>
            <w:tcW w:w="5812" w:type="dxa"/>
          </w:tcPr>
          <w:p w14:paraId="53842707" w14:textId="77777777" w:rsidR="00674A6B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  <w:p w14:paraId="1942D415" w14:textId="77777777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674A6B" w14:paraId="428AD55A" w14:textId="77777777" w:rsidTr="00832DBA">
        <w:tc>
          <w:tcPr>
            <w:tcW w:w="3681" w:type="dxa"/>
          </w:tcPr>
          <w:p w14:paraId="38401739" w14:textId="7A51AF06" w:rsidR="00674A6B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Topical antimicrobial dressing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 xml:space="preserve"> in use?</w:t>
            </w:r>
          </w:p>
        </w:tc>
        <w:tc>
          <w:tcPr>
            <w:tcW w:w="5812" w:type="dxa"/>
          </w:tcPr>
          <w:p w14:paraId="0DC7BC2D" w14:textId="5DA166FB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No / Yes -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Type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>:</w:t>
            </w:r>
          </w:p>
        </w:tc>
      </w:tr>
      <w:tr w:rsidR="00674A6B" w14:paraId="329F7616" w14:textId="77777777" w:rsidTr="00832DBA">
        <w:tc>
          <w:tcPr>
            <w:tcW w:w="3681" w:type="dxa"/>
          </w:tcPr>
          <w:p w14:paraId="498D7F28" w14:textId="77777777" w:rsidR="00674A6B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Current Antibiotics:</w:t>
            </w:r>
          </w:p>
          <w:p w14:paraId="0DA95B0A" w14:textId="5D1FE620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3516469B" w14:textId="77777777" w:rsidR="00674A6B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43DCBC21" w14:textId="77777777" w:rsidTr="00832DBA">
        <w:tc>
          <w:tcPr>
            <w:tcW w:w="3681" w:type="dxa"/>
          </w:tcPr>
          <w:p w14:paraId="32A336EC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sz w:val="28"/>
                <w:szCs w:val="28"/>
              </w:rPr>
              <w:t>Moisture Level:</w:t>
            </w:r>
          </w:p>
          <w:p w14:paraId="5C4EDA9F" w14:textId="13F893B6" w:rsidR="004F7A56" w:rsidRPr="00CB2CD9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5825F960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6C98385B" w14:textId="77777777" w:rsidTr="00832DBA">
        <w:tc>
          <w:tcPr>
            <w:tcW w:w="3681" w:type="dxa"/>
          </w:tcPr>
          <w:p w14:paraId="062A192E" w14:textId="22BCC72A" w:rsidR="00455E1D" w:rsidRPr="00CB2CD9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Condition of </w:t>
            </w:r>
            <w:r w:rsidR="00455E1D" w:rsidRPr="00CB2CD9">
              <w:rPr>
                <w:rFonts w:asciiTheme="majorHAnsi" w:hAnsiTheme="majorHAnsi" w:cstheme="majorHAnsi"/>
                <w:sz w:val="28"/>
                <w:szCs w:val="28"/>
              </w:rPr>
              <w:t>Edges and Surrounding Skin:</w:t>
            </w:r>
          </w:p>
        </w:tc>
        <w:tc>
          <w:tcPr>
            <w:tcW w:w="5812" w:type="dxa"/>
          </w:tcPr>
          <w:p w14:paraId="1814AF5D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19222855" w14:textId="77777777" w:rsidTr="00832DBA">
        <w:tc>
          <w:tcPr>
            <w:tcW w:w="3681" w:type="dxa"/>
          </w:tcPr>
          <w:p w14:paraId="26B6F664" w14:textId="6296A4F9" w:rsidR="00455E1D" w:rsidRPr="004F7A56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Is wound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 xml:space="preserve">related 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pain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>controlled?</w:t>
            </w:r>
          </w:p>
        </w:tc>
        <w:tc>
          <w:tcPr>
            <w:tcW w:w="5812" w:type="dxa"/>
          </w:tcPr>
          <w:p w14:paraId="7E64B911" w14:textId="77777777" w:rsidR="004F7A56" w:rsidRDefault="004F7A56" w:rsidP="00455E1D">
            <w:pPr>
              <w:rPr>
                <w:rFonts w:asciiTheme="majorHAnsi" w:hAnsiTheme="majorHAnsi" w:cstheme="majorHAnsi"/>
                <w:i/>
                <w:iCs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Yes / No</w:t>
            </w:r>
            <w:r w:rsidRPr="00455E1D">
              <w:rPr>
                <w:rFonts w:asciiTheme="majorHAnsi" w:hAnsiTheme="majorHAnsi" w:cstheme="majorHAnsi"/>
                <w:i/>
                <w:iCs/>
              </w:rPr>
              <w:t xml:space="preserve"> </w:t>
            </w:r>
          </w:p>
          <w:p w14:paraId="54173391" w14:textId="135D32BD" w:rsidR="00455E1D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</w:rPr>
              <w:t>S</w:t>
            </w:r>
            <w:r w:rsidRPr="00455E1D">
              <w:rPr>
                <w:rFonts w:asciiTheme="majorHAnsi" w:hAnsiTheme="majorHAnsi" w:cstheme="majorHAnsi"/>
                <w:i/>
                <w:iCs/>
              </w:rPr>
              <w:t>pecify pain relie</w:t>
            </w:r>
            <w:r>
              <w:rPr>
                <w:rFonts w:asciiTheme="majorHAnsi" w:hAnsiTheme="majorHAnsi" w:cstheme="majorHAnsi"/>
                <w:i/>
                <w:iCs/>
              </w:rPr>
              <w:t>f</w:t>
            </w:r>
            <w:r w:rsidRPr="00455E1D">
              <w:rPr>
                <w:rFonts w:asciiTheme="majorHAnsi" w:hAnsiTheme="majorHAnsi" w:cstheme="majorHAnsi"/>
                <w:i/>
                <w:iCs/>
              </w:rPr>
              <w:t xml:space="preserve"> taken</w:t>
            </w:r>
            <w:r>
              <w:rPr>
                <w:rFonts w:asciiTheme="majorHAnsi" w:hAnsiTheme="majorHAnsi" w:cstheme="majorHAnsi"/>
                <w:i/>
                <w:iCs/>
              </w:rPr>
              <w:t>:</w:t>
            </w:r>
          </w:p>
        </w:tc>
      </w:tr>
      <w:tr w:rsidR="00455E1D" w14:paraId="56A6F1DE" w14:textId="77777777" w:rsidTr="00832DBA">
        <w:tc>
          <w:tcPr>
            <w:tcW w:w="9493" w:type="dxa"/>
            <w:gridSpan w:val="2"/>
          </w:tcPr>
          <w:p w14:paraId="79B2AD15" w14:textId="674B541B" w:rsidR="00455E1D" w:rsidRPr="00455E1D" w:rsidRDefault="00455E1D" w:rsidP="00455E1D">
            <w:pPr>
              <w:keepNext/>
              <w:keepLines/>
              <w:spacing w:before="200" w:line="276" w:lineRule="auto"/>
              <w:outlineLvl w:val="1"/>
              <w:rPr>
                <w:rFonts w:eastAsia="MS Gothic" w:cs="Calibri"/>
                <w:b/>
                <w:bCs/>
                <w:kern w:val="0"/>
                <w:sz w:val="28"/>
                <w:szCs w:val="28"/>
                <w:u w:val="single"/>
                <w:lang w:val="en-US"/>
                <w14:ligatures w14:val="none"/>
              </w:rPr>
            </w:pPr>
            <w:r w:rsidRPr="00455E1D">
              <w:rPr>
                <w:rFonts w:eastAsia="MS Gothic" w:cs="Calibri"/>
                <w:b/>
                <w:bCs/>
                <w:kern w:val="0"/>
                <w:sz w:val="28"/>
                <w:szCs w:val="28"/>
                <w:u w:val="single"/>
                <w:lang w:val="en-US"/>
                <w14:ligatures w14:val="none"/>
              </w:rPr>
              <w:t>Treatment Regime</w:t>
            </w:r>
          </w:p>
        </w:tc>
      </w:tr>
      <w:tr w:rsidR="00455E1D" w14:paraId="6B904C3C" w14:textId="77777777" w:rsidTr="00832DBA">
        <w:tc>
          <w:tcPr>
            <w:tcW w:w="3681" w:type="dxa"/>
          </w:tcPr>
          <w:p w14:paraId="6B160DB3" w14:textId="77777777" w:rsidR="00455E1D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Dressings:</w:t>
            </w:r>
          </w:p>
          <w:p w14:paraId="13998EC4" w14:textId="0A60A18A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0506A90F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26103E77" w14:textId="77777777" w:rsidTr="00832DBA">
        <w:tc>
          <w:tcPr>
            <w:tcW w:w="3681" w:type="dxa"/>
          </w:tcPr>
          <w:p w14:paraId="6F1C3886" w14:textId="77777777" w:rsidR="00455E1D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Previous dressings used:</w:t>
            </w:r>
          </w:p>
          <w:p w14:paraId="5D99B993" w14:textId="3821D744" w:rsidR="004F7A56" w:rsidRPr="00CB2CD9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  <w:tc>
          <w:tcPr>
            <w:tcW w:w="5812" w:type="dxa"/>
          </w:tcPr>
          <w:p w14:paraId="6D7113C4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455E1D" w14:paraId="43E51007" w14:textId="77777777" w:rsidTr="00832DBA">
        <w:tc>
          <w:tcPr>
            <w:tcW w:w="3681" w:type="dxa"/>
          </w:tcPr>
          <w:p w14:paraId="663803AF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Compression:</w:t>
            </w:r>
          </w:p>
          <w:p w14:paraId="5839233C" w14:textId="165927B0" w:rsidR="00455E1D" w:rsidRPr="00455E1D" w:rsidRDefault="00455E1D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</w:p>
        </w:tc>
        <w:tc>
          <w:tcPr>
            <w:tcW w:w="5812" w:type="dxa"/>
          </w:tcPr>
          <w:p w14:paraId="2309A3FE" w14:textId="755456D6" w:rsidR="00455E1D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No / Yes - </w:t>
            </w:r>
            <w:r w:rsidRPr="00455E1D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Specify what type of compression</w:t>
            </w:r>
          </w:p>
        </w:tc>
      </w:tr>
      <w:tr w:rsidR="00455E1D" w14:paraId="62751AEF" w14:textId="77777777" w:rsidTr="00832DBA">
        <w:tc>
          <w:tcPr>
            <w:tcW w:w="3681" w:type="dxa"/>
          </w:tcPr>
          <w:p w14:paraId="45A4C4B1" w14:textId="33C2DA51" w:rsidR="00455E1D" w:rsidRPr="00CB2CD9" w:rsidRDefault="00674A6B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Have you followed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 xml:space="preserve">the 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Northants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>W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ound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>H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ealing </w:t>
            </w:r>
            <w:r w:rsidR="004F7A56">
              <w:rPr>
                <w:rFonts w:asciiTheme="majorHAnsi" w:hAnsiTheme="majorHAnsi" w:cstheme="majorHAnsi"/>
                <w:sz w:val="28"/>
                <w:szCs w:val="28"/>
              </w:rPr>
              <w:t>P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>athway?</w:t>
            </w:r>
          </w:p>
        </w:tc>
        <w:tc>
          <w:tcPr>
            <w:tcW w:w="5812" w:type="dxa"/>
          </w:tcPr>
          <w:p w14:paraId="5D1AA692" w14:textId="6CEED833" w:rsidR="00455E1D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Yes / No –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state rationale</w:t>
            </w:r>
          </w:p>
        </w:tc>
      </w:tr>
      <w:tr w:rsidR="00455E1D" w14:paraId="29B0B0DD" w14:textId="77777777" w:rsidTr="00832DBA">
        <w:tc>
          <w:tcPr>
            <w:tcW w:w="9493" w:type="dxa"/>
            <w:gridSpan w:val="2"/>
          </w:tcPr>
          <w:p w14:paraId="606F522F" w14:textId="186DF042" w:rsidR="004F7A56" w:rsidRPr="004F7A56" w:rsidRDefault="00455E1D" w:rsidP="00455E1D">
            <w:pPr>
              <w:rPr>
                <w:rFonts w:ascii="Calibri" w:eastAsia="MS Mincho" w:hAnsi="Calibri" w:cs="Calibri"/>
                <w:b/>
                <w:kern w:val="0"/>
                <w:sz w:val="28"/>
                <w:szCs w:val="28"/>
                <w:lang w:val="en-US"/>
                <w14:ligatures w14:val="none"/>
              </w:rPr>
            </w:pPr>
            <w:r w:rsidRPr="00455E1D">
              <w:rPr>
                <w:rFonts w:ascii="Calibri" w:eastAsia="MS Mincho" w:hAnsi="Calibri" w:cs="Calibri"/>
                <w:b/>
                <w:kern w:val="0"/>
                <w:sz w:val="28"/>
                <w:szCs w:val="28"/>
                <w:lang w:val="en-US"/>
                <w14:ligatures w14:val="none"/>
              </w:rPr>
              <w:t>Follow Northants Lower Limb Pathway for patients with leg ulceration</w:t>
            </w:r>
          </w:p>
        </w:tc>
      </w:tr>
      <w:tr w:rsidR="00455E1D" w14:paraId="27E59B85" w14:textId="77777777" w:rsidTr="00832DBA">
        <w:tc>
          <w:tcPr>
            <w:tcW w:w="3681" w:type="dxa"/>
          </w:tcPr>
          <w:p w14:paraId="7A7DD550" w14:textId="59FA5419" w:rsidR="00455E1D" w:rsidRPr="004F7A56" w:rsidRDefault="00455E1D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 w:rsidRPr="00455E1D">
              <w:rPr>
                <w:rFonts w:asciiTheme="majorHAnsi" w:hAnsiTheme="majorHAnsi" w:cstheme="majorHAnsi"/>
                <w:bCs/>
                <w:sz w:val="28"/>
                <w:szCs w:val="28"/>
              </w:rPr>
              <w:t>If patient has no Red Flags present, has 20mmHg reduced compression been considered?</w:t>
            </w:r>
          </w:p>
        </w:tc>
        <w:tc>
          <w:tcPr>
            <w:tcW w:w="5812" w:type="dxa"/>
          </w:tcPr>
          <w:p w14:paraId="486D65C2" w14:textId="6A21B764" w:rsidR="00674A6B" w:rsidRPr="004F7A56" w:rsidRDefault="00674A6B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Yes</w:t>
            </w:r>
            <w:r w:rsid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/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No</w:t>
            </w:r>
            <w:r w:rsid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-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Clinical Reason:</w:t>
            </w:r>
            <w:r>
              <w:rPr>
                <w:rFonts w:asciiTheme="majorHAnsi" w:hAnsiTheme="majorHAnsi" w:cstheme="majorHAnsi"/>
                <w:sz w:val="28"/>
                <w:szCs w:val="28"/>
              </w:rPr>
              <w:t xml:space="preserve"> </w:t>
            </w:r>
          </w:p>
        </w:tc>
      </w:tr>
      <w:tr w:rsidR="00455E1D" w14:paraId="272C1151" w14:textId="77777777" w:rsidTr="00832DBA">
        <w:tc>
          <w:tcPr>
            <w:tcW w:w="3681" w:type="dxa"/>
          </w:tcPr>
          <w:p w14:paraId="2E8C0134" w14:textId="0FF029D8" w:rsidR="00455E1D" w:rsidRPr="00CB2CD9" w:rsidRDefault="00DE23C7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Has a recent Doppler Assessment been completed?  </w:t>
            </w:r>
          </w:p>
        </w:tc>
        <w:tc>
          <w:tcPr>
            <w:tcW w:w="5812" w:type="dxa"/>
          </w:tcPr>
          <w:p w14:paraId="4C16F118" w14:textId="6F8825E3" w:rsidR="00455E1D" w:rsidRPr="004F7A56" w:rsidRDefault="00674A6B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Yes</w:t>
            </w:r>
            <w:r w:rsidR="004F7A56"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/</w:t>
            </w:r>
            <w:r w:rsidR="004F7A56"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No</w:t>
            </w:r>
            <w:r w:rsidR="004F7A56"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</w:t>
            </w:r>
            <w:r w:rsid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– rationale:</w:t>
            </w:r>
          </w:p>
        </w:tc>
      </w:tr>
      <w:tr w:rsidR="00455E1D" w14:paraId="6A4411D1" w14:textId="77777777" w:rsidTr="00832DBA">
        <w:tc>
          <w:tcPr>
            <w:tcW w:w="3681" w:type="dxa"/>
          </w:tcPr>
          <w:p w14:paraId="1359DDE6" w14:textId="72D38835" w:rsidR="00455E1D" w:rsidRPr="00DE23C7" w:rsidRDefault="00DE23C7" w:rsidP="00DE23C7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>Doppler</w:t>
            </w:r>
            <w:r w:rsidR="001819E6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Device</w:t>
            </w:r>
            <w:r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</w:t>
            </w:r>
            <w:r w:rsidR="00674A6B">
              <w:rPr>
                <w:rFonts w:asciiTheme="majorHAnsi" w:hAnsiTheme="majorHAnsi" w:cstheme="majorHAnsi"/>
                <w:bCs/>
                <w:sz w:val="28"/>
                <w:szCs w:val="28"/>
              </w:rPr>
              <w:t>type</w:t>
            </w:r>
            <w:r w:rsidR="001819E6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used</w:t>
            </w:r>
            <w:r w:rsidR="00674A6B">
              <w:rPr>
                <w:rFonts w:asciiTheme="majorHAnsi" w:hAnsiTheme="majorHAnsi" w:cstheme="majorHAnsi"/>
                <w:bCs/>
                <w:sz w:val="28"/>
                <w:szCs w:val="28"/>
              </w:rPr>
              <w:t>:</w:t>
            </w:r>
          </w:p>
        </w:tc>
        <w:tc>
          <w:tcPr>
            <w:tcW w:w="5812" w:type="dxa"/>
          </w:tcPr>
          <w:p w14:paraId="36E84DD8" w14:textId="77777777" w:rsidR="00455E1D" w:rsidRPr="004F7A56" w:rsidRDefault="00674A6B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Ability</w:t>
            </w:r>
            <w:r w:rsidR="001819E6"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(Automated)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/ Toe</w:t>
            </w:r>
            <w:r w:rsidR="001819E6"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 xml:space="preserve"> </w:t>
            </w:r>
            <w:r w:rsidRPr="004F7A56"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/ Manual</w:t>
            </w:r>
          </w:p>
          <w:p w14:paraId="79A28137" w14:textId="4906B981" w:rsidR="004F7A56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674A6B" w14:paraId="5452C187" w14:textId="77777777" w:rsidTr="00832DBA">
        <w:tc>
          <w:tcPr>
            <w:tcW w:w="3681" w:type="dxa"/>
          </w:tcPr>
          <w:p w14:paraId="2E8A1247" w14:textId="35DC0EAD" w:rsidR="00674A6B" w:rsidRPr="00CB2CD9" w:rsidRDefault="00674A6B" w:rsidP="00DE23C7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ABPI</w:t>
            </w:r>
            <w:r w:rsidR="001819E6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</w:t>
            </w:r>
            <w:r w:rsidR="004F7A56">
              <w:rPr>
                <w:rFonts w:asciiTheme="majorHAnsi" w:hAnsiTheme="majorHAnsi" w:cstheme="majorHAnsi"/>
                <w:bCs/>
                <w:sz w:val="28"/>
                <w:szCs w:val="28"/>
              </w:rPr>
              <w:t>or</w:t>
            </w:r>
            <w:r w:rsidR="001819E6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</w:t>
            </w: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TBPI result</w:t>
            </w:r>
            <w:r w:rsidR="001819E6"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5812" w:type="dxa"/>
          </w:tcPr>
          <w:p w14:paraId="4A2553DA" w14:textId="05A92102" w:rsidR="004F7A56" w:rsidRPr="004F7A56" w:rsidRDefault="004F7A56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>ABPI:</w:t>
            </w:r>
          </w:p>
          <w:p w14:paraId="4A548CCE" w14:textId="12D8EB63" w:rsidR="004F7A56" w:rsidRPr="004F7A56" w:rsidRDefault="004F7A56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>TBI:</w:t>
            </w:r>
          </w:p>
          <w:p w14:paraId="01EBF641" w14:textId="7CD31DA6" w:rsidR="00674A6B" w:rsidRDefault="004F7A56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4F7A56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>Date performed:</w:t>
            </w:r>
          </w:p>
        </w:tc>
      </w:tr>
      <w:tr w:rsidR="00455E1D" w14:paraId="7AC525F3" w14:textId="77777777" w:rsidTr="00832DBA">
        <w:tc>
          <w:tcPr>
            <w:tcW w:w="3681" w:type="dxa"/>
          </w:tcPr>
          <w:p w14:paraId="00F28F36" w14:textId="77777777" w:rsidR="00455E1D" w:rsidRDefault="001819E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 xml:space="preserve">Pedal </w:t>
            </w:r>
            <w:r w:rsidR="00DE23C7"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>Pulse sounds:</w:t>
            </w:r>
          </w:p>
          <w:p w14:paraId="241D95EC" w14:textId="77777777" w:rsidR="004F7A56" w:rsidRDefault="004F7A5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</w:p>
          <w:p w14:paraId="506C5C10" w14:textId="1E0D4997" w:rsidR="004F7A56" w:rsidRPr="00DE23C7" w:rsidRDefault="004F7A5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(Monophasic, Biphasic or Triphasic)</w:t>
            </w:r>
          </w:p>
        </w:tc>
        <w:tc>
          <w:tcPr>
            <w:tcW w:w="5812" w:type="dxa"/>
          </w:tcPr>
          <w:p w14:paraId="7310F4A6" w14:textId="3769C7BD" w:rsid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lastRenderedPageBreak/>
              <w:t>Left Dorsalis Pedis:</w:t>
            </w:r>
          </w:p>
          <w:p w14:paraId="1A1C899B" w14:textId="303D4EB1" w:rsid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lastRenderedPageBreak/>
              <w:t>Left Posterior Tibial:</w:t>
            </w:r>
          </w:p>
          <w:p w14:paraId="184CD434" w14:textId="543E6480" w:rsidR="004F7A56" w:rsidRP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Left Other:</w:t>
            </w:r>
          </w:p>
          <w:p w14:paraId="207AB005" w14:textId="09FC8AF4" w:rsidR="004F7A56" w:rsidRDefault="004F7A56" w:rsidP="004F7A56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Right Dorsalis Pedis:</w:t>
            </w:r>
          </w:p>
          <w:p w14:paraId="1DBF6EC2" w14:textId="5E0A4053" w:rsidR="004F7A56" w:rsidRDefault="004F7A56" w:rsidP="004F7A56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Right Posterior Tibial:</w:t>
            </w:r>
          </w:p>
          <w:p w14:paraId="6814A32F" w14:textId="26CBC9BF" w:rsidR="004F7A56" w:rsidRP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  <w:t>Right Other:</w:t>
            </w:r>
          </w:p>
        </w:tc>
      </w:tr>
      <w:tr w:rsidR="004F7A56" w14:paraId="18B9395E" w14:textId="77777777" w:rsidTr="00832DBA">
        <w:tc>
          <w:tcPr>
            <w:tcW w:w="3681" w:type="dxa"/>
          </w:tcPr>
          <w:p w14:paraId="36ADC0D6" w14:textId="6939932E" w:rsidR="001929EE" w:rsidRDefault="004F7A5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lastRenderedPageBreak/>
              <w:t>State any signs of peripheral arterial disease:</w:t>
            </w:r>
          </w:p>
        </w:tc>
        <w:tc>
          <w:tcPr>
            <w:tcW w:w="5812" w:type="dxa"/>
          </w:tcPr>
          <w:p w14:paraId="42CB9FAB" w14:textId="77777777" w:rsidR="004F7A56" w:rsidRDefault="004F7A56" w:rsidP="00455E1D">
            <w:pPr>
              <w:rPr>
                <w:rFonts w:asciiTheme="majorHAnsi" w:hAnsiTheme="majorHAnsi" w:cstheme="majorHAnsi"/>
                <w:i/>
                <w:iCs/>
                <w:sz w:val="28"/>
                <w:szCs w:val="28"/>
              </w:rPr>
            </w:pPr>
          </w:p>
        </w:tc>
      </w:tr>
      <w:tr w:rsidR="00455E1D" w14:paraId="6DA5926A" w14:textId="77777777" w:rsidTr="00832DBA">
        <w:tc>
          <w:tcPr>
            <w:tcW w:w="3681" w:type="dxa"/>
          </w:tcPr>
          <w:p w14:paraId="77884375" w14:textId="77777777" w:rsidR="00455E1D" w:rsidRDefault="001819E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Left a</w:t>
            </w:r>
            <w:r w:rsidR="00DE23C7"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>nkle circumference:</w:t>
            </w:r>
          </w:p>
          <w:p w14:paraId="784DE059" w14:textId="0D1BE23B" w:rsidR="004F7A56" w:rsidRPr="00DE23C7" w:rsidRDefault="004F7A56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Right a</w:t>
            </w:r>
            <w:r w:rsidRPr="00CB2CD9">
              <w:rPr>
                <w:rFonts w:asciiTheme="majorHAnsi" w:hAnsiTheme="majorHAnsi" w:cstheme="majorHAnsi"/>
                <w:bCs/>
                <w:sz w:val="28"/>
                <w:szCs w:val="28"/>
              </w:rPr>
              <w:t>nkle circumference:</w:t>
            </w:r>
          </w:p>
        </w:tc>
        <w:tc>
          <w:tcPr>
            <w:tcW w:w="5812" w:type="dxa"/>
          </w:tcPr>
          <w:p w14:paraId="5EA4A6F3" w14:textId="77777777" w:rsidR="00455E1D" w:rsidRDefault="00455E1D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334929" w14:paraId="4AD63030" w14:textId="77777777" w:rsidTr="00832DBA">
        <w:tc>
          <w:tcPr>
            <w:tcW w:w="3681" w:type="dxa"/>
          </w:tcPr>
          <w:p w14:paraId="16C92636" w14:textId="5D0ADDC2" w:rsidR="00334929" w:rsidRDefault="00334929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Mobility status:</w:t>
            </w:r>
          </w:p>
        </w:tc>
        <w:tc>
          <w:tcPr>
            <w:tcW w:w="5812" w:type="dxa"/>
          </w:tcPr>
          <w:p w14:paraId="3DCBB471" w14:textId="4237E45C" w:rsidR="00334929" w:rsidRDefault="0033492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sz w:val="28"/>
                <w:szCs w:val="28"/>
              </w:rPr>
              <w:t>Fully mobile / mobile with aid / wheelchair bound</w:t>
            </w:r>
          </w:p>
        </w:tc>
      </w:tr>
      <w:tr w:rsidR="00334929" w14:paraId="42B516CF" w14:textId="77777777" w:rsidTr="00832DBA">
        <w:tc>
          <w:tcPr>
            <w:tcW w:w="3681" w:type="dxa"/>
          </w:tcPr>
          <w:p w14:paraId="1106361C" w14:textId="77777777" w:rsidR="00334929" w:rsidRDefault="00334929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Pressure Ulcer Prevention in place (if needed):</w:t>
            </w:r>
          </w:p>
          <w:p w14:paraId="653A2781" w14:textId="7AEC06E8" w:rsidR="00334929" w:rsidRP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  <w:r w:rsidRPr="00334929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>e.g. equipment, repositioning advised</w:t>
            </w:r>
          </w:p>
        </w:tc>
        <w:tc>
          <w:tcPr>
            <w:tcW w:w="5812" w:type="dxa"/>
          </w:tcPr>
          <w:p w14:paraId="030A719C" w14:textId="77777777" w:rsidR="00334929" w:rsidRDefault="00334929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  <w:tr w:rsidR="001929EE" w14:paraId="3BEE4523" w14:textId="77777777" w:rsidTr="00832DBA">
        <w:tc>
          <w:tcPr>
            <w:tcW w:w="3681" w:type="dxa"/>
          </w:tcPr>
          <w:p w14:paraId="66FA83DB" w14:textId="77777777" w:rsidR="001929EE" w:rsidRDefault="001929EE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</w:p>
          <w:p w14:paraId="7DFCEF1E" w14:textId="7A09D9EE" w:rsidR="001929EE" w:rsidRDefault="001929EE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Cs/>
                <w:sz w:val="28"/>
                <w:szCs w:val="28"/>
              </w:rPr>
              <w:t>Additional information:</w:t>
            </w:r>
          </w:p>
          <w:p w14:paraId="65BB7C36" w14:textId="77777777" w:rsidR="001929EE" w:rsidRDefault="001929EE" w:rsidP="00455E1D">
            <w:pPr>
              <w:rPr>
                <w:rFonts w:asciiTheme="majorHAnsi" w:hAnsiTheme="majorHAnsi" w:cstheme="majorHAnsi"/>
                <w:bCs/>
                <w:sz w:val="28"/>
                <w:szCs w:val="28"/>
              </w:rPr>
            </w:pPr>
          </w:p>
          <w:p w14:paraId="52035519" w14:textId="4BAA09C2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  <w:r w:rsidRPr="001929EE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>(include</w:t>
            </w:r>
            <w: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 xml:space="preserve"> information on</w:t>
            </w:r>
            <w:r w:rsidRPr="001929EE"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  <w:t xml:space="preserve"> additional wounds other than wound of concern above)</w:t>
            </w:r>
          </w:p>
          <w:p w14:paraId="2CEF5B5B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4245EB67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24CE2FAF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712FEAC9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331C6C14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7901B667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16DF0D6F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233A2B03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12095C93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56A740A6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556CE9AE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13A62ED8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193EAF55" w14:textId="77777777" w:rsid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4D5972EF" w14:textId="77777777" w:rsid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0A7F8C63" w14:textId="77777777" w:rsid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664339BD" w14:textId="77777777" w:rsid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0C34123D" w14:textId="77777777" w:rsid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2607A66C" w14:textId="77777777" w:rsidR="00334929" w:rsidRDefault="00334929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  <w:p w14:paraId="48B7DD77" w14:textId="585618FF" w:rsidR="001929EE" w:rsidRPr="001929EE" w:rsidRDefault="001929EE" w:rsidP="00455E1D">
            <w:pPr>
              <w:rPr>
                <w:rFonts w:asciiTheme="majorHAnsi" w:hAnsiTheme="majorHAnsi" w:cstheme="majorHAnsi"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5812" w:type="dxa"/>
          </w:tcPr>
          <w:p w14:paraId="50B7F2E6" w14:textId="77777777" w:rsidR="001929EE" w:rsidRDefault="001929EE" w:rsidP="00455E1D">
            <w:pPr>
              <w:rPr>
                <w:rFonts w:asciiTheme="majorHAnsi" w:hAnsiTheme="majorHAnsi" w:cstheme="majorHAnsi"/>
                <w:sz w:val="28"/>
                <w:szCs w:val="28"/>
              </w:rPr>
            </w:pPr>
          </w:p>
        </w:tc>
      </w:tr>
    </w:tbl>
    <w:p w14:paraId="3C019977" w14:textId="77777777" w:rsidR="00455E1D" w:rsidRPr="00455E1D" w:rsidRDefault="00455E1D" w:rsidP="00455E1D"/>
    <w:sectPr w:rsidR="00455E1D" w:rsidRPr="00455E1D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DA63FC" w14:textId="77777777" w:rsidR="00C07415" w:rsidRDefault="00C07415" w:rsidP="00455E1D">
      <w:pPr>
        <w:spacing w:after="0" w:line="240" w:lineRule="auto"/>
      </w:pPr>
      <w:r>
        <w:separator/>
      </w:r>
    </w:p>
  </w:endnote>
  <w:endnote w:type="continuationSeparator" w:id="0">
    <w:p w14:paraId="4C24F99A" w14:textId="77777777" w:rsidR="00C07415" w:rsidRDefault="00C07415" w:rsidP="00455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822742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5B9292" w14:textId="2591F18D" w:rsidR="004F7A56" w:rsidRDefault="000D70F4" w:rsidP="00F6356A">
        <w:pPr>
          <w:pStyle w:val="Footer"/>
          <w:jc w:val="right"/>
        </w:pPr>
        <w:r>
          <w:t>Northamptonshire Primary Care Wound Framework</w:t>
        </w:r>
        <w:r w:rsidR="00847A6F">
          <w:t xml:space="preserve"> </w:t>
        </w:r>
        <w:r w:rsidR="00847A6F" w:rsidRPr="004B57E0">
          <w:rPr>
            <w:b/>
            <w:bCs/>
          </w:rPr>
          <w:t xml:space="preserve">Version </w:t>
        </w:r>
        <w:r w:rsidR="004B57E0" w:rsidRPr="004B57E0">
          <w:rPr>
            <w:b/>
            <w:bCs/>
          </w:rPr>
          <w:t>4</w:t>
        </w:r>
        <w:r w:rsidRPr="004B57E0">
          <w:rPr>
            <w:b/>
            <w:bCs/>
          </w:rPr>
          <w:t xml:space="preserve">                                                                                </w:t>
        </w:r>
        <w:r w:rsidR="004F7A56">
          <w:fldChar w:fldCharType="begin"/>
        </w:r>
        <w:r w:rsidR="004F7A56">
          <w:instrText xml:space="preserve"> PAGE   \* MERGEFORMAT </w:instrText>
        </w:r>
        <w:r w:rsidR="004F7A56">
          <w:fldChar w:fldCharType="separate"/>
        </w:r>
        <w:r w:rsidR="004F7A56">
          <w:rPr>
            <w:noProof/>
          </w:rPr>
          <w:t>2</w:t>
        </w:r>
        <w:r w:rsidR="004F7A56">
          <w:rPr>
            <w:noProof/>
          </w:rPr>
          <w:fldChar w:fldCharType="end"/>
        </w:r>
      </w:p>
    </w:sdtContent>
  </w:sdt>
  <w:p w14:paraId="654D7DBA" w14:textId="5FBE0F3D" w:rsidR="00FA296B" w:rsidRDefault="00FA29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82BAF" w14:textId="77777777" w:rsidR="00C07415" w:rsidRDefault="00C07415" w:rsidP="00455E1D">
      <w:pPr>
        <w:spacing w:after="0" w:line="240" w:lineRule="auto"/>
      </w:pPr>
      <w:r>
        <w:separator/>
      </w:r>
    </w:p>
  </w:footnote>
  <w:footnote w:type="continuationSeparator" w:id="0">
    <w:p w14:paraId="392F74F1" w14:textId="77777777" w:rsidR="00C07415" w:rsidRDefault="00C07415" w:rsidP="00455E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2F39A" w14:textId="0D7E01A2" w:rsidR="00FA296B" w:rsidRDefault="00FA296B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6116125" wp14:editId="23026FC5">
          <wp:simplePos x="0" y="0"/>
          <wp:positionH relativeFrom="column">
            <wp:posOffset>3253740</wp:posOffset>
          </wp:positionH>
          <wp:positionV relativeFrom="paragraph">
            <wp:posOffset>-365760</wp:posOffset>
          </wp:positionV>
          <wp:extent cx="3277332" cy="383469"/>
          <wp:effectExtent l="0" t="0" r="0" b="0"/>
          <wp:wrapSquare wrapText="bothSides"/>
          <wp:docPr id="1" name="Picture 1" descr="Northampton General Hospital Logo Northampton General Hospital ..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orthampton General Hospital Logo Northampton General Hospital ..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77332" cy="3834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72AFA8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0E65195"/>
    <w:multiLevelType w:val="hybridMultilevel"/>
    <w:tmpl w:val="B96E2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A84599"/>
    <w:multiLevelType w:val="hybridMultilevel"/>
    <w:tmpl w:val="C4CA2B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504136">
    <w:abstractNumId w:val="0"/>
  </w:num>
  <w:num w:numId="2" w16cid:durableId="538668446">
    <w:abstractNumId w:val="1"/>
  </w:num>
  <w:num w:numId="3" w16cid:durableId="5027394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E1D"/>
    <w:rsid w:val="00066518"/>
    <w:rsid w:val="000729C8"/>
    <w:rsid w:val="000B762E"/>
    <w:rsid w:val="000D70F4"/>
    <w:rsid w:val="000E7DB9"/>
    <w:rsid w:val="00116F5E"/>
    <w:rsid w:val="00126BD6"/>
    <w:rsid w:val="001819E6"/>
    <w:rsid w:val="001929EE"/>
    <w:rsid w:val="001B39CF"/>
    <w:rsid w:val="001D5ACE"/>
    <w:rsid w:val="001E469F"/>
    <w:rsid w:val="001E6FB3"/>
    <w:rsid w:val="002E0D0D"/>
    <w:rsid w:val="002F4B0D"/>
    <w:rsid w:val="0031521A"/>
    <w:rsid w:val="00334929"/>
    <w:rsid w:val="003410DB"/>
    <w:rsid w:val="00387A56"/>
    <w:rsid w:val="003C09A8"/>
    <w:rsid w:val="004355BB"/>
    <w:rsid w:val="00455E1D"/>
    <w:rsid w:val="004607CB"/>
    <w:rsid w:val="00474838"/>
    <w:rsid w:val="00482BD5"/>
    <w:rsid w:val="004B57E0"/>
    <w:rsid w:val="004F7A56"/>
    <w:rsid w:val="005026AE"/>
    <w:rsid w:val="0052687F"/>
    <w:rsid w:val="006617E1"/>
    <w:rsid w:val="00665DFF"/>
    <w:rsid w:val="00674A6B"/>
    <w:rsid w:val="007046B2"/>
    <w:rsid w:val="00704D74"/>
    <w:rsid w:val="00743BDD"/>
    <w:rsid w:val="00756588"/>
    <w:rsid w:val="0077458D"/>
    <w:rsid w:val="00805476"/>
    <w:rsid w:val="00832DBA"/>
    <w:rsid w:val="00847A6F"/>
    <w:rsid w:val="00854D6E"/>
    <w:rsid w:val="008645EC"/>
    <w:rsid w:val="008676B5"/>
    <w:rsid w:val="008968D7"/>
    <w:rsid w:val="008F6524"/>
    <w:rsid w:val="009201F5"/>
    <w:rsid w:val="00954CA1"/>
    <w:rsid w:val="00A43745"/>
    <w:rsid w:val="00B852B2"/>
    <w:rsid w:val="00BE4E69"/>
    <w:rsid w:val="00C07415"/>
    <w:rsid w:val="00C83114"/>
    <w:rsid w:val="00CD09A9"/>
    <w:rsid w:val="00CD56C6"/>
    <w:rsid w:val="00CE4C53"/>
    <w:rsid w:val="00D165FC"/>
    <w:rsid w:val="00D672A5"/>
    <w:rsid w:val="00DE23C7"/>
    <w:rsid w:val="00DE68C1"/>
    <w:rsid w:val="00E466B7"/>
    <w:rsid w:val="00E9044E"/>
    <w:rsid w:val="00EB5A2F"/>
    <w:rsid w:val="00EC4132"/>
    <w:rsid w:val="00F21471"/>
    <w:rsid w:val="00F54155"/>
    <w:rsid w:val="00F559A0"/>
    <w:rsid w:val="00F6356A"/>
    <w:rsid w:val="00F63775"/>
    <w:rsid w:val="00F71BC6"/>
    <w:rsid w:val="00F82C62"/>
    <w:rsid w:val="00F90B89"/>
    <w:rsid w:val="00F95966"/>
    <w:rsid w:val="00FA296B"/>
    <w:rsid w:val="00FE4BBC"/>
    <w:rsid w:val="00FF4500"/>
    <w:rsid w:val="00FF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98FB59"/>
  <w15:chartTrackingRefBased/>
  <w15:docId w15:val="{52464C03-E667-480F-A5E4-59E39E116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5E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55E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5E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5E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5E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5E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5E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5E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5E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5E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55E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5E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5E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5E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5E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5E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5E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5E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5E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5E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5E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5E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5E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5E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5E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5E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5E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5E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5E1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55E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5E1D"/>
  </w:style>
  <w:style w:type="paragraph" w:styleId="Footer">
    <w:name w:val="footer"/>
    <w:basedOn w:val="Normal"/>
    <w:link w:val="FooterChar"/>
    <w:uiPriority w:val="99"/>
    <w:unhideWhenUsed/>
    <w:rsid w:val="00455E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5E1D"/>
  </w:style>
  <w:style w:type="character" w:styleId="Hyperlink">
    <w:name w:val="Hyperlink"/>
    <w:basedOn w:val="DefaultParagraphFont"/>
    <w:uiPriority w:val="99"/>
    <w:unhideWhenUsed/>
    <w:rsid w:val="00455E1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55E1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455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">
    <w:name w:val="List Bullet"/>
    <w:basedOn w:val="Normal"/>
    <w:uiPriority w:val="99"/>
    <w:unhideWhenUsed/>
    <w:rsid w:val="00455E1D"/>
    <w:pPr>
      <w:numPr>
        <w:numId w:val="1"/>
      </w:numPr>
      <w:spacing w:after="200" w:line="276" w:lineRule="auto"/>
      <w:contextualSpacing/>
    </w:pPr>
    <w:rPr>
      <w:rFonts w:eastAsiaTheme="minorEastAsia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30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rthamptonshire.SPOA@nhft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A4DCFF-44CA-4053-B273-E65FADF10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NHFT</Company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Anderson Charlotte</dc:creator>
  <cp:keywords/>
  <dc:description/>
  <cp:lastModifiedBy>Stairs Sam</cp:lastModifiedBy>
  <cp:revision>2</cp:revision>
  <dcterms:created xsi:type="dcterms:W3CDTF">2026-05-15T23:17:00Z</dcterms:created>
  <dcterms:modified xsi:type="dcterms:W3CDTF">2026-05-15T23:17:00Z</dcterms:modified>
</cp:coreProperties>
</file>